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F2" w:rsidRDefault="003C5443" w:rsidP="003C5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УТВЕРЖДАЮ</w:t>
      </w: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Приказ №</w:t>
      </w: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от «__» ________ 2018г.</w:t>
      </w: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Заведующий МКДОУ</w:t>
      </w: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«Детский сад № 4 «Светлячок»</w:t>
      </w: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_________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С.Г.Абдулкеримова</w:t>
      </w:r>
      <w:proofErr w:type="spellEnd"/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945ED" w:rsidRDefault="009945ED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945ED" w:rsidRDefault="009945ED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945ED" w:rsidRDefault="009945ED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945ED" w:rsidRDefault="009945ED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>ПОЛОЖЕНИЕ</w:t>
      </w:r>
    </w:p>
    <w:p w:rsid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Об Общественном совете по вопросам независимой оценки</w:t>
      </w:r>
    </w:p>
    <w:p w:rsidR="003C5443" w:rsidRPr="003C5443" w:rsidRDefault="003C5443" w:rsidP="003C5443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качества работы при Муниципальном казенном дошкольном образовательном учреждении «Детский сад № 4 «Светлячок»</w:t>
      </w:r>
    </w:p>
    <w:p w:rsidR="008155F2" w:rsidRDefault="008155F2" w:rsidP="003C544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155F2" w:rsidRDefault="008155F2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9945ED" w:rsidRDefault="009945ED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5443" w:rsidRDefault="003C5443" w:rsidP="008155F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A7852" w:rsidRPr="008155F2" w:rsidRDefault="006A7852" w:rsidP="008155F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8155F2">
        <w:rPr>
          <w:rFonts w:ascii="Times New Roman,Bold" w:hAnsi="Times New Roman,Bold" w:cs="Times New Roman,Bold"/>
          <w:b/>
          <w:bCs/>
          <w:sz w:val="24"/>
          <w:szCs w:val="24"/>
        </w:rPr>
        <w:t>Общие положения.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1.1. Общественный совет (далее Совет)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Pr="006A7852">
        <w:rPr>
          <w:rFonts w:ascii="Times New Roman" w:hAnsi="Times New Roman" w:cs="Times New Roman"/>
          <w:sz w:val="24"/>
          <w:szCs w:val="24"/>
        </w:rPr>
        <w:t>дошкольного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образователь</w:t>
      </w:r>
      <w:r>
        <w:rPr>
          <w:rFonts w:ascii="Times New Roman" w:hAnsi="Times New Roman" w:cs="Times New Roman"/>
          <w:sz w:val="24"/>
          <w:szCs w:val="24"/>
        </w:rPr>
        <w:t>ного учреждения детский сад № 4 «Светлячок»</w:t>
      </w:r>
      <w:r w:rsidRPr="006A7852">
        <w:rPr>
          <w:rFonts w:ascii="Times New Roman" w:hAnsi="Times New Roman" w:cs="Times New Roman"/>
          <w:sz w:val="24"/>
          <w:szCs w:val="24"/>
        </w:rPr>
        <w:t xml:space="preserve"> общеразвивающего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вида (М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852">
        <w:rPr>
          <w:rFonts w:ascii="Times New Roman" w:hAnsi="Times New Roman" w:cs="Times New Roman"/>
          <w:sz w:val="24"/>
          <w:szCs w:val="24"/>
        </w:rPr>
        <w:t xml:space="preserve">ДОУ д/с № </w:t>
      </w:r>
      <w:r>
        <w:rPr>
          <w:rFonts w:ascii="Times New Roman" w:hAnsi="Times New Roman" w:cs="Times New Roman"/>
          <w:sz w:val="24"/>
          <w:szCs w:val="24"/>
        </w:rPr>
        <w:t>4 «Светлячок»</w:t>
      </w:r>
      <w:r w:rsidRPr="006A7852">
        <w:rPr>
          <w:rFonts w:ascii="Times New Roman" w:hAnsi="Times New Roman" w:cs="Times New Roman"/>
          <w:sz w:val="24"/>
          <w:szCs w:val="24"/>
        </w:rPr>
        <w:t xml:space="preserve"> общеразвивающего вида) (далее ДОУ) является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органом общественного управления при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1.2. Основной целью деятельности Совета является независимая оценка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lastRenderedPageBreak/>
        <w:t>качества работы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1.3. В своей деятельности Совет руководствуется: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Законом РФ «Об образовании», иными Федеральными кодексами 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законами;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Типовым положением о дошкольном образовательном учреждении;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Указами Президента и Постановлениями Правительства РФ;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- Уставом, законами и иными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6A7852">
        <w:rPr>
          <w:rFonts w:ascii="Times New Roman" w:hAnsi="Times New Roman" w:cs="Times New Roman"/>
          <w:sz w:val="24"/>
          <w:szCs w:val="24"/>
        </w:rPr>
        <w:t>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Нормативными правовыми актами и решениями органов управления образования;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Уставом Учреждения и настоящим Положением.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1.4. Совет осуществляет возложенные на него функции во взаимодействии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общественными и другими организациями.</w:t>
      </w:r>
    </w:p>
    <w:p w:rsidR="006A7852" w:rsidRDefault="006A7852" w:rsidP="006A785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Решения Совета носят рекомендательный характер</w:t>
      </w:r>
      <w:r w:rsidRPr="006A7852">
        <w:rPr>
          <w:rFonts w:ascii="Verdana" w:hAnsi="Verdana" w:cs="Verdana"/>
          <w:sz w:val="24"/>
          <w:szCs w:val="24"/>
        </w:rPr>
        <w:t>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sz w:val="24"/>
          <w:szCs w:val="24"/>
        </w:rPr>
      </w:pP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A7852">
        <w:rPr>
          <w:rFonts w:ascii="Times New Roman,Bold" w:hAnsi="Times New Roman,Bold" w:cs="Times New Roman,Bold"/>
          <w:b/>
          <w:bCs/>
          <w:sz w:val="24"/>
          <w:szCs w:val="24"/>
        </w:rPr>
        <w:t>2. Задачи и функции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2.1. Основными задачами Совета являются: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подготовка пакета документов по вопросам независимой оценки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качества работы ДОУ;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выявление, обобщение и анализ общественного мнения о качестве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работы ДОУ;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подготовка предложений по повышению качества работы ДОУ;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участие в разработке планов мероприятий по улучшению качества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работы ДОУ;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определение стратегии перспективного развития ДОУ;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- определение стратегии перспективного развития ДОУ и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основных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приоритетных направлений;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содействие созданию в ДОУ оптимальных условий жизнедеятельности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воспитанников, </w:t>
      </w:r>
      <w:proofErr w:type="spellStart"/>
      <w:r w:rsidRPr="006A7852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6A7852">
        <w:rPr>
          <w:rFonts w:ascii="Times New Roman" w:hAnsi="Times New Roman" w:cs="Times New Roman"/>
          <w:sz w:val="24"/>
          <w:szCs w:val="24"/>
        </w:rPr>
        <w:t xml:space="preserve"> образовательно-воспитательного процесса,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реализации </w:t>
      </w:r>
      <w:proofErr w:type="spellStart"/>
      <w:r w:rsidRPr="006A7852">
        <w:rPr>
          <w:rFonts w:ascii="Times New Roman" w:hAnsi="Times New Roman" w:cs="Times New Roman"/>
          <w:sz w:val="24"/>
          <w:szCs w:val="24"/>
        </w:rPr>
        <w:t>здоровьесберегаю</w:t>
      </w:r>
      <w:r w:rsidR="00612AC2">
        <w:rPr>
          <w:rFonts w:ascii="Times New Roman" w:hAnsi="Times New Roman" w:cs="Times New Roman"/>
          <w:sz w:val="24"/>
          <w:szCs w:val="24"/>
        </w:rPr>
        <w:t>щих</w:t>
      </w:r>
      <w:proofErr w:type="spellEnd"/>
      <w:r w:rsidR="00612AC2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Pr="006A7852">
        <w:rPr>
          <w:rFonts w:ascii="Times New Roman" w:hAnsi="Times New Roman" w:cs="Times New Roman"/>
          <w:sz w:val="24"/>
          <w:szCs w:val="24"/>
        </w:rPr>
        <w:t>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защита прав ребенка;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осуществление координации взаимодействия педагогов с семьями</w:t>
      </w:r>
    </w:p>
    <w:p w:rsid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воспитанников, дружеское сообщество сотрудников, детей и родителей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A7852">
        <w:rPr>
          <w:rFonts w:ascii="Times New Roman,Bold" w:hAnsi="Times New Roman,Bold" w:cs="Times New Roman,Bold"/>
          <w:b/>
          <w:bCs/>
          <w:sz w:val="24"/>
          <w:szCs w:val="24"/>
        </w:rPr>
        <w:t>3. Состав и формирование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3.1. Совет формируется в составе не более 6 человек.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3.2. В состав входят: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избранные представители родителей (законных представителей)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избранные представители работников детского сада;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заведующий детским садом;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может входить представитель (доверенное лицо) Учредителя,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заинтересованных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общественных и </w:t>
      </w:r>
      <w:proofErr w:type="spellStart"/>
      <w:r w:rsidRPr="006A7852">
        <w:rPr>
          <w:rFonts w:ascii="Times New Roman" w:hAnsi="Times New Roman" w:cs="Times New Roman"/>
          <w:sz w:val="24"/>
          <w:szCs w:val="24"/>
        </w:rPr>
        <w:t>профсоюзнах</w:t>
      </w:r>
      <w:proofErr w:type="spell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организаций, представители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3.3. Члены Совета из числа родителей (законных представителей)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воспитанников избираются на общем собрании родителей (законных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представителей).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3.4. Совет избирает из своего состава председателя, секретаря;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3.5. Члены Совета из числа работников Учреждения избираются на общем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собрании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работников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3.6. Члены Совета избираются сроком на два года.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3.7. На первом заседании Совета избирается его председатель. Не могут быть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избраны председателем Совета: заведующий и работники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3.8. Совет считается сформированным и приступает к осуществлению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своих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полномочий с момента утверждения приказом заведующего ДОУ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персонального состава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3.9. Заседания Совета созываются по мере необходимости, но не реже 2-х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раза в год.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lastRenderedPageBreak/>
        <w:t>3.10. Совет действует на основании плана работы на текущий учебный год,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принимается на первом заседании Совета и утверждается</w:t>
      </w:r>
    </w:p>
    <w:p w:rsid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председателем.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A7852">
        <w:rPr>
          <w:rFonts w:ascii="Times New Roman,Bold" w:hAnsi="Times New Roman,Bold" w:cs="Times New Roman,Bold"/>
          <w:b/>
          <w:bCs/>
          <w:sz w:val="24"/>
          <w:szCs w:val="24"/>
        </w:rPr>
        <w:t>4. Полномочия Совета и функции.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4.1. Председатель отвечает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>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организацию работы Совета по оценке доступности в ДОУ в сфере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предоставление необходимой информации заинтересованным лицам;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В отсутствие председателя Совета его функции выполняет один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членов Совета по его поручению.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4.1. Секретарь Совета отвечает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>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обеспечение работы Совета;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ведение протоколов заседаний Совета;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ведение документации, отражающей оценку доступности услуг в сфере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подготовку необходимой информации на сайт ДОУ и на стенд.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4.3. Члены Совета отвечают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>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своевременную и качественную подготовку или экспертизу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рассматриваемых на Совете вопросов;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соблюдение требований экономической и информационной безопасности</w:t>
      </w:r>
    </w:p>
    <w:p w:rsid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во время работы с конфиденциальной информацией.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852">
        <w:rPr>
          <w:rFonts w:ascii="Times New Roman" w:hAnsi="Times New Roman" w:cs="Times New Roman"/>
          <w:b/>
          <w:bCs/>
          <w:sz w:val="24"/>
          <w:szCs w:val="24"/>
        </w:rPr>
        <w:t>5. Организация деятельности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5.1. Организационной формой работы Совета являются заседания, которые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проходят по мере необходимости, но не реже 2-х раза в год. Заседания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Совета созываются председателем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Внеочередные заседания Совета могут созываться по требованию не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менее 1/3 членов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Дата, время, место, повестка заседания Совета, а также необходимые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материалы доводятся до сведения членов Совета не позднее, чем за 5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дней до заседания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5.2. На заседании может быть решён любой вопрос, отнесённый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компетенции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5.3. На первом заседании Совета утверждается регламент Совета, избирается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его председатель, избирается секретарь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5.4. Заседание Совета правомочно, если на нём присутствуют более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половины от числа членов Совета. Заседание ведёт председатель.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5.5. Решения Совета принимаются простым большинством голосов членов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Совета, присутствующих на заседании, при открытом голосовании 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оформляются протоколом, который подписывается председателем 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секретарём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5.6. Каждый член Совета обладает одним голосом. В случае равенства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голосов решающим является голос председательствующего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>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5.7. Председатель Совета имеет право: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действовать от имени Совета в пределах полномочий, имеющихся у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этого органа;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представлять Совет в отношениях с органами государственной власти, 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самоуправления,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юридическими и физическими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лицами;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получать информацию о состоянии и результатах деятельности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Учреждения;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информировать заведующего о фактах нарушения действующего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законодательства в Учреждения.</w:t>
      </w:r>
    </w:p>
    <w:p w:rsid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5.8. На заседании Совета секретарь ведёт протокол.</w:t>
      </w:r>
    </w:p>
    <w:p w:rsidR="008155F2" w:rsidRPr="006A7852" w:rsidRDefault="008155F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85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Права и ответственность Совета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6.1. Избранный член Совета ДОУ должен добросовестно и разумно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исполнять возложенное на него общественное поручение.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6.2. Член Совета вправе посещать дошкольное учреждение в любое время,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согласовав время и цель своего посещения с заведующим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6.3. Член Совета имеет право: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участвовать в заседаниях Совета, принимать участие в обсуждении и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принятии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решений. Член Совета, оставшийся в меньшинстве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голосовании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вправе выразить в письменной форме свое особое мнение,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приобщается к протоколу заседания Совета;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инициировать проведение заседания Совета по любому вопросу,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относящемуся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к компетенции Совета;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- требовать от администрации ДОУ предоставления всей необходимой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участия в работе Совета информации по вопросам, относящимся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компетенции Совета;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присутствовать на заседании педагогического совета, родительского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комитета ДОУ с правом совещательного голоса.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6.4. Члены Совета обязаны посещать заседания Совета. Член Совета может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выведен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из его состава по решению Совета в случае пропуска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более двух заседаний Совета подряд без уважительных причин.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6.5. Совет несет ответственность за своевременное принятие и выполнение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решений, входящих в его компетенцию.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Заведующий ДОУ вправе самостоятельно принимать решение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вопросу, входящему в компетенцию Совета, в случае отсутствия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необходимого решения Совета по данному вопросу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7852">
        <w:rPr>
          <w:rFonts w:ascii="Times New Roman" w:hAnsi="Times New Roman" w:cs="Times New Roman"/>
          <w:sz w:val="24"/>
          <w:szCs w:val="24"/>
        </w:rPr>
        <w:t xml:space="preserve"> установленные</w:t>
      </w:r>
    </w:p>
    <w:p w:rsid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сроки.</w:t>
      </w:r>
    </w:p>
    <w:p w:rsidR="008155F2" w:rsidRPr="006A7852" w:rsidRDefault="008155F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852">
        <w:rPr>
          <w:rFonts w:ascii="Times New Roman" w:hAnsi="Times New Roman" w:cs="Times New Roman"/>
          <w:b/>
          <w:bCs/>
          <w:sz w:val="24"/>
          <w:szCs w:val="24"/>
        </w:rPr>
        <w:t>7. Документация Совета ДОУ.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7.1. Документация: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7.1.1.Общественный Совет имеет собственную документацию,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обеспечивающую его работу и отражающую состояние его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положение об Общественном Совете;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список членов Общественного Совета;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решения Общественного Совета;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6A7852">
        <w:rPr>
          <w:rFonts w:ascii="Times New Roman" w:hAnsi="Times New Roman" w:cs="Times New Roman"/>
          <w:sz w:val="24"/>
          <w:szCs w:val="24"/>
        </w:rPr>
        <w:t>план работы Общественного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7.1.2. На заседании Общественного Совета секретарь Совета ведет протокол.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За ведение документации управляющего совета и её хранение несут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ответственность председатель и секретарь Совета.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 xml:space="preserve">7.1.3. Решения и протоколы заседаний Общественного Совета хранятся </w:t>
      </w:r>
      <w:proofErr w:type="gramStart"/>
      <w:r w:rsidRPr="006A785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ДОУ. Они должны быть доступны для ознакомления всем участникам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образовательного процесса ДОУ. Решения Общественного Совета</w:t>
      </w:r>
    </w:p>
    <w:p w:rsid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размещаются на информационном стенде.</w:t>
      </w:r>
    </w:p>
    <w:p w:rsidR="008155F2" w:rsidRPr="006A7852" w:rsidRDefault="008155F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852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положения.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8.1. Учредитель образовательного учреждения вправе распустить Совет,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если: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совет не проводит своих заседаний в течение более полугода;</w:t>
      </w:r>
    </w:p>
    <w:p w:rsidR="006A7852" w:rsidRPr="006A7852" w:rsidRDefault="006A7852" w:rsidP="006A78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7852">
        <w:rPr>
          <w:rFonts w:ascii="Times New Roman" w:hAnsi="Times New Roman" w:cs="Times New Roman"/>
          <w:sz w:val="24"/>
          <w:szCs w:val="24"/>
        </w:rPr>
        <w:t>- систематически (более двух раз) принимает решения, прямо</w:t>
      </w:r>
    </w:p>
    <w:p w:rsidR="00C70C41" w:rsidRPr="006A7852" w:rsidRDefault="006A7852" w:rsidP="006A7852">
      <w:pPr>
        <w:rPr>
          <w:sz w:val="24"/>
          <w:szCs w:val="24"/>
        </w:rPr>
      </w:pPr>
      <w:proofErr w:type="gramStart"/>
      <w:r w:rsidRPr="006A7852">
        <w:rPr>
          <w:rFonts w:ascii="Times New Roman" w:hAnsi="Times New Roman" w:cs="Times New Roman"/>
          <w:sz w:val="24"/>
          <w:szCs w:val="24"/>
        </w:rPr>
        <w:t>противоречащие законодательству Российской Федерации.</w:t>
      </w:r>
      <w:r w:rsidRPr="006A7852">
        <w:rPr>
          <w:rFonts w:ascii="Times New Roman,Bold" w:hAnsi="Times New Roman,Bold" w:cs="Times New Roman,Bold"/>
          <w:sz w:val="24"/>
          <w:szCs w:val="24"/>
        </w:rPr>
        <w:t>__</w:t>
      </w:r>
      <w:proofErr w:type="gramEnd"/>
    </w:p>
    <w:sectPr w:rsidR="00C70C41" w:rsidRPr="006A7852" w:rsidSect="00880DDB">
      <w:pgSz w:w="11906" w:h="16838"/>
      <w:pgMar w:top="568" w:right="424" w:bottom="284" w:left="567" w:header="708" w:footer="708" w:gutter="0"/>
      <w:pgBorders w:display="firstPage"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AF" w:rsidRDefault="005A3DAF" w:rsidP="008155F2">
      <w:pPr>
        <w:spacing w:after="0" w:line="240" w:lineRule="auto"/>
      </w:pPr>
      <w:r>
        <w:separator/>
      </w:r>
    </w:p>
  </w:endnote>
  <w:endnote w:type="continuationSeparator" w:id="0">
    <w:p w:rsidR="005A3DAF" w:rsidRDefault="005A3DAF" w:rsidP="0081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AF" w:rsidRDefault="005A3DAF" w:rsidP="008155F2">
      <w:pPr>
        <w:spacing w:after="0" w:line="240" w:lineRule="auto"/>
      </w:pPr>
      <w:r>
        <w:separator/>
      </w:r>
    </w:p>
  </w:footnote>
  <w:footnote w:type="continuationSeparator" w:id="0">
    <w:p w:rsidR="005A3DAF" w:rsidRDefault="005A3DAF" w:rsidP="00815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4C28"/>
    <w:multiLevelType w:val="multilevel"/>
    <w:tmpl w:val="D8329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cs="Times New Roman" w:hint="default"/>
      </w:rPr>
    </w:lvl>
  </w:abstractNum>
  <w:abstractNum w:abstractNumId="1">
    <w:nsid w:val="316E15D4"/>
    <w:multiLevelType w:val="hybridMultilevel"/>
    <w:tmpl w:val="4350E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852"/>
    <w:rsid w:val="00147F42"/>
    <w:rsid w:val="003C5443"/>
    <w:rsid w:val="004C42A0"/>
    <w:rsid w:val="00513D82"/>
    <w:rsid w:val="005A3DAF"/>
    <w:rsid w:val="00612AC2"/>
    <w:rsid w:val="006A7852"/>
    <w:rsid w:val="008155F2"/>
    <w:rsid w:val="00880DDB"/>
    <w:rsid w:val="00881A2A"/>
    <w:rsid w:val="009945ED"/>
    <w:rsid w:val="00AF06FF"/>
    <w:rsid w:val="00C35C0E"/>
    <w:rsid w:val="00C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1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55F2"/>
  </w:style>
  <w:style w:type="paragraph" w:styleId="a6">
    <w:name w:val="footer"/>
    <w:basedOn w:val="a"/>
    <w:link w:val="a7"/>
    <w:uiPriority w:val="99"/>
    <w:semiHidden/>
    <w:unhideWhenUsed/>
    <w:rsid w:val="00815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5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Asus</cp:lastModifiedBy>
  <cp:revision>10</cp:revision>
  <cp:lastPrinted>2018-02-14T18:03:00Z</cp:lastPrinted>
  <dcterms:created xsi:type="dcterms:W3CDTF">2018-02-06T06:14:00Z</dcterms:created>
  <dcterms:modified xsi:type="dcterms:W3CDTF">2018-02-14T18:06:00Z</dcterms:modified>
</cp:coreProperties>
</file>